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郑州市第二高级中学</w:t>
      </w:r>
    </w:p>
    <w:p>
      <w:pPr>
        <w:spacing w:line="64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年寒假师德师风廉洁自律要求</w:t>
      </w:r>
    </w:p>
    <w:p>
      <w:pPr>
        <w:spacing w:line="64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 xml:space="preserve">           </w:t>
      </w:r>
      <w:r>
        <w:rPr>
          <w:rFonts w:hint="eastAsia" w:ascii="仿宋" w:hAnsi="仿宋" w:eastAsia="仿宋" w:cs="宋体"/>
          <w:sz w:val="32"/>
          <w:szCs w:val="32"/>
        </w:rPr>
        <w:t>——致全体老师的一封信</w:t>
      </w:r>
    </w:p>
    <w:p>
      <w:pPr>
        <w:adjustRightInd w:val="0"/>
        <w:snapToGrid w:val="0"/>
        <w:spacing w:line="480" w:lineRule="atLeast"/>
        <w:jc w:val="left"/>
        <w:rPr>
          <w:rFonts w:hint="eastAsia" w:ascii="仿宋" w:hAnsi="仿宋" w:eastAsia="仿宋" w:cs="宋体"/>
          <w:sz w:val="32"/>
          <w:szCs w:val="32"/>
        </w:rPr>
      </w:pPr>
    </w:p>
    <w:p>
      <w:pPr>
        <w:adjustRightInd w:val="0"/>
        <w:snapToGrid w:val="0"/>
        <w:spacing w:line="480" w:lineRule="atLeas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老师们好：</w:t>
      </w:r>
    </w:p>
    <w:p>
      <w:pPr>
        <w:adjustRightInd w:val="0"/>
        <w:snapToGrid w:val="0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寒假将至，为持续加强我校党风廉政建设、师德师风建设，严格落实 “双减”规定，进一步规范全校教职员工思想政治素质、廉洁从教行为，学校特在放假前就廉洁自律、依法从教规矩作以再提醒、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要求，请大家严格遵守。</w:t>
      </w:r>
    </w:p>
    <w:p>
      <w:pPr>
        <w:adjustRightInd w:val="0"/>
        <w:snapToGrid w:val="0"/>
        <w:spacing w:line="480" w:lineRule="atLeas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一、坚定政治方向 </w:t>
      </w:r>
    </w:p>
    <w:p>
      <w:pPr>
        <w:adjustRightInd w:val="0"/>
        <w:snapToGrid w:val="0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（一）坚持以习近平新时代中国特色社会主义思想为指导，全面贯彻党的教育方针，落实立德树人根本任务，严格遵守教师职业道德规范，严格落实“双减” 政策，自觉规范自身言行。 </w:t>
      </w:r>
    </w:p>
    <w:p>
      <w:pPr>
        <w:adjustRightInd w:val="0"/>
        <w:snapToGrid w:val="0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（二）忠于祖国，忠于人民，遵守法律法规，不损害国家利益、社会公共利益，或违背社会公序良俗。 </w:t>
      </w:r>
    </w:p>
    <w:p>
      <w:pPr>
        <w:adjustRightInd w:val="0"/>
        <w:snapToGrid w:val="0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（三）全面贯彻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党的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教育方针，认真学习河南省教育厅《关于5起违反教师职业行为十项准则典型案例的通报》（教办师[2023]301 号）案例，以案为鉴、以案促改，自觉遵守《教师法》《新时代中小学教师职业行为十项准则》、《中小学教师违反职业道德行为处理办法（2018 年修订）》，守牢师德底线。</w:t>
      </w:r>
    </w:p>
    <w:p>
      <w:pPr>
        <w:adjustRightInd w:val="0"/>
        <w:snapToGrid w:val="0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（四）弘扬先进文化，传承民族精神，不发表、不传播有害学生身心健康的思想和违背国家法律法规的言论。 </w:t>
      </w:r>
    </w:p>
    <w:p>
      <w:pPr>
        <w:adjustRightInd w:val="0"/>
        <w:snapToGrid w:val="0"/>
        <w:spacing w:line="480" w:lineRule="atLeas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牢记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师德负面清单</w:t>
      </w:r>
    </w:p>
    <w:p>
      <w:pPr>
        <w:adjustRightInd w:val="0"/>
        <w:snapToGrid w:val="0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（一）禁止在职教师利用职务之便，动员、组织、诱导、暗示或强制所教学生参与有偿家教。</w:t>
      </w:r>
    </w:p>
    <w:p>
      <w:pPr>
        <w:adjustRightInd w:val="0"/>
        <w:snapToGrid w:val="0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（二）禁止在职教师利用寒假，以各种名目在商务楼宇、居民小区、家中或租赁校外房屋进行违规补课从中获利的教学行为；以 “高端家”“众筹私教”“游学研学”等名义违规开展学科类校外培训的“地下”隐形变异行为。 </w:t>
      </w:r>
    </w:p>
    <w:p>
      <w:pPr>
        <w:adjustRightInd w:val="0"/>
        <w:snapToGrid w:val="0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（三）禁止在职教师私自到各类培训班代课和在其他常设教育机构(包括民办学校)或社会团体组织的教育教学活动中兼职代课。</w:t>
      </w:r>
    </w:p>
    <w:p>
      <w:pPr>
        <w:adjustRightInd w:val="0"/>
        <w:snapToGrid w:val="0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（四）禁止学校在职教师之间相互介绍家教生源，教师组织、推荐和诱导学生参加校外有偿补课，或为校外培训机构和他人介绍生源、提供相关信息从中获利。 </w:t>
      </w:r>
    </w:p>
    <w:p>
      <w:pPr>
        <w:adjustRightInd w:val="0"/>
        <w:snapToGrid w:val="0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（五）禁止在职教师参加校外培训机构或由其他教师、家长、家长委员会等组织的有偿补课；规避本地管理，到外地开办辅导班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参与违规补课行为。 </w:t>
      </w:r>
    </w:p>
    <w:p>
      <w:pPr>
        <w:adjustRightInd w:val="0"/>
        <w:snapToGrid w:val="0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（六）禁止寒假期间任何机构和个人通过自媒体、公众号、微信群、钉钉群或其他网站平台等方式违法违规开展线上学科类培训。</w:t>
      </w:r>
    </w:p>
    <w:p>
      <w:pPr>
        <w:adjustRightInd w:val="0"/>
        <w:snapToGrid w:val="0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（七）其他违反在职教师职业道德的行为。</w:t>
      </w:r>
    </w:p>
    <w:p>
      <w:pPr>
        <w:adjustRightInd w:val="0"/>
        <w:snapToGrid w:val="0"/>
        <w:spacing w:line="480" w:lineRule="atLeas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三、坚守廉洁自律 </w:t>
      </w:r>
    </w:p>
    <w:p>
      <w:pPr>
        <w:adjustRightInd w:val="0"/>
        <w:snapToGrid w:val="0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（一）坚决杜绝索取或收受学生和家长财物、参加学生和家长组织的宴请、旅游、娱乐休闲等行为，不向学生推销图书报刊、教辅材料、社会保险或利用家长资源谋取私利。 </w:t>
      </w:r>
    </w:p>
    <w:p>
      <w:pPr>
        <w:adjustRightInd w:val="0"/>
        <w:snapToGrid w:val="0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（二）坚守高尚情操，发扬奉献精神，自觉抵制社会不良风气影响。 </w:t>
      </w:r>
    </w:p>
    <w:p>
      <w:pPr>
        <w:adjustRightInd w:val="0"/>
        <w:snapToGrid w:val="0"/>
        <w:spacing w:line="480" w:lineRule="atLeas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如果老师违反上述师德和廉洁纪律行为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经查证属实的，学校将依据有关规定，给予相应的处罚，并入师德师风考核，作为岗位聘任、职务评聘、表彰奖励等重要依据。</w:t>
      </w:r>
    </w:p>
    <w:p>
      <w:pPr>
        <w:adjustRightInd w:val="0"/>
        <w:snapToGrid w:val="0"/>
        <w:spacing w:line="480" w:lineRule="atLeas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老师们，学校还希望大家能够坚持学校关于教师假期安排的好传统：</w:t>
      </w:r>
    </w:p>
    <w:p>
      <w:pPr>
        <w:adjustRightInd w:val="0"/>
        <w:snapToGrid w:val="0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一、守规矩，使自己更自由。严格遵守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上文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提到的各项要求，做到政治方向坚定、从教行为规范、廉洁自律坚守，让自己在合规的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尺度内享受更大人生自由。</w:t>
      </w:r>
    </w:p>
    <w:p>
      <w:pPr>
        <w:adjustRightInd w:val="0"/>
        <w:snapToGrid w:val="0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二、爱家人，使家庭更和谐。假期把爱回馈给家人，弥补一下因工作忙碌带来的愧疚，多付出多陪伴，用爱的行动深情告白。</w:t>
      </w:r>
    </w:p>
    <w:p>
      <w:pPr>
        <w:adjustRightInd w:val="0"/>
        <w:snapToGrid w:val="0"/>
        <w:spacing w:line="480" w:lineRule="atLeas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三、多读书，使自己更充盈。利用假期，博览群书，丰富人生，提升素养。</w:t>
      </w:r>
    </w:p>
    <w:p>
      <w:pPr>
        <w:adjustRightInd w:val="0"/>
        <w:snapToGrid w:val="0"/>
        <w:spacing w:line="480" w:lineRule="atLeas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四、多运动，让自己更健康。利用假期，放松身心、合理膳食、坚持锻炼，强壮体格。</w:t>
      </w:r>
    </w:p>
    <w:p>
      <w:pPr>
        <w:adjustRightInd w:val="0"/>
        <w:snapToGrid w:val="0"/>
        <w:spacing w:line="480" w:lineRule="atLeas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五、重安全，使自己更平安。远离赌博、远离邪教、远离酒驾，安全回家，平安返校。</w:t>
      </w:r>
    </w:p>
    <w:p>
      <w:pPr>
        <w:adjustRightInd w:val="0"/>
        <w:snapToGrid w:val="0"/>
        <w:spacing w:line="480" w:lineRule="atLeas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老师们，让我们守初心、担使命，讲政治、守规矩，以高度的事业心和责任感充分理解学校的善意，把学校的要求和倡导入脑入心，严格自律，让我们携手做廉洁自律的表率、做师德师风的表率，一起打造二高教师廉洁、平安、健康、愉快假期生活的新样态吧！</w:t>
      </w:r>
    </w:p>
    <w:p>
      <w:pPr>
        <w:adjustRightInd w:val="0"/>
        <w:snapToGrid w:val="0"/>
        <w:spacing w:line="480" w:lineRule="atLeas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最后，祝大家新年快乐，假期幸福！</w:t>
      </w:r>
    </w:p>
    <w:p>
      <w:pPr>
        <w:adjustRightInd w:val="0"/>
        <w:snapToGrid w:val="0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adjustRightInd w:val="0"/>
        <w:snapToGrid w:val="0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adjustRightInd w:val="0"/>
        <w:snapToGrid w:val="0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adjustRightInd w:val="0"/>
        <w:snapToGrid w:val="0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adjustRightInd w:val="0"/>
        <w:snapToGrid w:val="0"/>
        <w:spacing w:line="480" w:lineRule="atLeast"/>
        <w:ind w:firstLine="5440" w:firstLineChars="17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2024年2月1日</w:t>
      </w:r>
    </w:p>
    <w:p>
      <w:pPr>
        <w:adjustRightInd w:val="0"/>
        <w:snapToGrid w:val="0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mZkNGVmNTBkYmQ4Zjk1ZWViMjNhODdlNTE0ZWQifQ=="/>
  </w:docVars>
  <w:rsids>
    <w:rsidRoot w:val="052E1F7E"/>
    <w:rsid w:val="00131F18"/>
    <w:rsid w:val="002F6E1A"/>
    <w:rsid w:val="006D6D05"/>
    <w:rsid w:val="00731FC9"/>
    <w:rsid w:val="00845608"/>
    <w:rsid w:val="0087139D"/>
    <w:rsid w:val="009838FF"/>
    <w:rsid w:val="009D3FB9"/>
    <w:rsid w:val="00B62D5C"/>
    <w:rsid w:val="00BE4BD2"/>
    <w:rsid w:val="00C25784"/>
    <w:rsid w:val="00DC34C5"/>
    <w:rsid w:val="00E54832"/>
    <w:rsid w:val="00F37456"/>
    <w:rsid w:val="052E1F7E"/>
    <w:rsid w:val="073962FA"/>
    <w:rsid w:val="09141F34"/>
    <w:rsid w:val="0C291001"/>
    <w:rsid w:val="0F2A5605"/>
    <w:rsid w:val="11985E48"/>
    <w:rsid w:val="12CF1390"/>
    <w:rsid w:val="14C47DB1"/>
    <w:rsid w:val="1AAC1FB7"/>
    <w:rsid w:val="1BF538AF"/>
    <w:rsid w:val="23233619"/>
    <w:rsid w:val="26F5104E"/>
    <w:rsid w:val="2B157ACA"/>
    <w:rsid w:val="2CE845A7"/>
    <w:rsid w:val="2D5C189D"/>
    <w:rsid w:val="31DB585B"/>
    <w:rsid w:val="33FA4518"/>
    <w:rsid w:val="353B4D37"/>
    <w:rsid w:val="367F7C80"/>
    <w:rsid w:val="376E4366"/>
    <w:rsid w:val="387C0817"/>
    <w:rsid w:val="3C094B12"/>
    <w:rsid w:val="3DA86D56"/>
    <w:rsid w:val="3FDF13E4"/>
    <w:rsid w:val="43DB307A"/>
    <w:rsid w:val="45D81957"/>
    <w:rsid w:val="473633F1"/>
    <w:rsid w:val="4A0607D2"/>
    <w:rsid w:val="4E290E20"/>
    <w:rsid w:val="502B44DB"/>
    <w:rsid w:val="55A736D3"/>
    <w:rsid w:val="60F82E2D"/>
    <w:rsid w:val="62744735"/>
    <w:rsid w:val="634F503B"/>
    <w:rsid w:val="69F85E07"/>
    <w:rsid w:val="71743032"/>
    <w:rsid w:val="76B60C46"/>
    <w:rsid w:val="76FF20CA"/>
    <w:rsid w:val="79D55FA9"/>
    <w:rsid w:val="7C66550F"/>
    <w:rsid w:val="7DFB3F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仿宋_GB2312" w:hAnsi="Times New Roman"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仿宋_GB2312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229</Words>
  <Characters>1311</Characters>
  <Lines>10</Lines>
  <Paragraphs>3</Paragraphs>
  <TotalTime>32</TotalTime>
  <ScaleCrop>false</ScaleCrop>
  <LinksUpToDate>false</LinksUpToDate>
  <CharactersWithSpaces>1537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2024-01-23T01:57:00Z</dcterms:created>
  <dc:creator>萧傈</dc:creator>
  <cp:lastModifiedBy>Dnaer.M</cp:lastModifiedBy>
  <cp:lastPrinted>2021-02-02T00:42:00Z</cp:lastPrinted>
  <dcterms:modified xsi:type="dcterms:W3CDTF">2024-01-31T03:10:18Z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F79DE14FB9CB4F5A9AACA64342C820E3_13</vt:lpwstr>
  </property>
</Properties>
</file>